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43A4" w14:textId="61916C8B" w:rsidR="003C525C" w:rsidRPr="00414C73" w:rsidRDefault="00786617" w:rsidP="001A3B3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Teaching Certificate (OTC)</w:t>
      </w:r>
    </w:p>
    <w:p w14:paraId="37567202" w14:textId="1A683EB6" w:rsidR="00414C73" w:rsidRPr="00786617" w:rsidRDefault="003C525C" w:rsidP="001A3B3F">
      <w:pPr>
        <w:spacing w:after="0" w:line="240" w:lineRule="auto"/>
        <w:contextualSpacing/>
        <w:sectPr w:rsidR="00414C73" w:rsidRPr="00786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  <w:t xml:space="preserve">The </w:t>
      </w:r>
      <w:r w:rsidR="003F7757">
        <w:t>OTC</w:t>
      </w:r>
      <w:r>
        <w:t xml:space="preserve"> program is designed to provi</w:t>
      </w:r>
      <w:r w:rsidR="003F7757">
        <w:t xml:space="preserve">de Fullerton College faculty </w:t>
      </w:r>
      <w:r>
        <w:t xml:space="preserve">with opportunities for professional learning that helps them improve their </w:t>
      </w:r>
      <w:r w:rsidR="003F7757">
        <w:t xml:space="preserve">online teaching </w:t>
      </w:r>
      <w:r>
        <w:t>practice and contribute meaningfully to student success</w:t>
      </w:r>
      <w:r w:rsidR="003F7757">
        <w:t xml:space="preserve"> in online courses.</w:t>
      </w:r>
    </w:p>
    <w:p w14:paraId="3E9B9688" w14:textId="77777777" w:rsidR="00414C73" w:rsidRDefault="00414C73" w:rsidP="001A3B3F">
      <w:pPr>
        <w:spacing w:after="0" w:line="240" w:lineRule="auto"/>
        <w:contextualSpacing/>
        <w:sectPr w:rsidR="00414C73" w:rsidSect="00414C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389187" w14:textId="77777777" w:rsidR="00351D1D" w:rsidRDefault="009B16A3" w:rsidP="001A3B3F">
      <w:pPr>
        <w:spacing w:after="0" w:line="240" w:lineRule="auto"/>
        <w:contextualSpacing/>
      </w:pPr>
      <w:r>
        <w:t xml:space="preserve">A menu of professional learning opportunities will be provided each semester, with updated information about </w:t>
      </w:r>
      <w:r w:rsidR="00351D1D">
        <w:t xml:space="preserve">workshop </w:t>
      </w:r>
      <w:r>
        <w:t>days and times to be found in the Staff Development Calendar on our newly updated website.</w:t>
      </w:r>
    </w:p>
    <w:p w14:paraId="6333AE79" w14:textId="77777777" w:rsidR="00351D1D" w:rsidRDefault="00351D1D" w:rsidP="001A3B3F">
      <w:pPr>
        <w:spacing w:after="0" w:line="240" w:lineRule="auto"/>
        <w:contextualSpacing/>
      </w:pPr>
    </w:p>
    <w:p w14:paraId="50B94E45" w14:textId="5412A759" w:rsidR="00351D1D" w:rsidRDefault="00351D1D" w:rsidP="001A3B3F">
      <w:pPr>
        <w:spacing w:after="0" w:line="240" w:lineRule="auto"/>
        <w:contextualSpacing/>
      </w:pPr>
      <w:r>
        <w:t xml:space="preserve">*Full-time faculty who have not yet reached column E on the salary schedule will be eligible to earn 1 unit of salary advancement credit for completing the </w:t>
      </w:r>
      <w:r w:rsidR="00C17DD9">
        <w:t>OTC</w:t>
      </w:r>
      <w:r>
        <w:t xml:space="preserve"> program.</w:t>
      </w:r>
    </w:p>
    <w:p w14:paraId="713B1B1D" w14:textId="77777777" w:rsidR="00786617" w:rsidRDefault="00786617" w:rsidP="001A3B3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44B9707F" w14:textId="77777777" w:rsidR="005868A7" w:rsidRPr="005868A7" w:rsidRDefault="005868A7" w:rsidP="001A3B3F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5868A7">
        <w:rPr>
          <w:b/>
          <w:i/>
          <w:sz w:val="28"/>
          <w:szCs w:val="28"/>
        </w:rPr>
        <w:t>Statement of Intent</w:t>
      </w:r>
    </w:p>
    <w:p w14:paraId="191DA1B7" w14:textId="77777777" w:rsidR="005868A7" w:rsidRPr="005868A7" w:rsidRDefault="005868A7" w:rsidP="001A3B3F">
      <w:pPr>
        <w:spacing w:after="0" w:line="240" w:lineRule="auto"/>
        <w:contextualSpacing/>
      </w:pPr>
    </w:p>
    <w:p w14:paraId="20D19A56" w14:textId="2F1F3C28" w:rsidR="009B16A3" w:rsidRPr="005868A7" w:rsidRDefault="005868A7" w:rsidP="001A3B3F">
      <w:pPr>
        <w:spacing w:after="0" w:line="240" w:lineRule="auto"/>
        <w:contextualSpacing/>
      </w:pPr>
      <w:r w:rsidRPr="005868A7">
        <w:t>The</w:t>
      </w:r>
      <w:r w:rsidR="00786617">
        <w:t xml:space="preserve"> OTC</w:t>
      </w:r>
      <w:r w:rsidR="00351D1D" w:rsidRPr="005868A7">
        <w:t xml:space="preserve"> workshops are open to all staff, </w:t>
      </w:r>
      <w:r w:rsidRPr="005868A7">
        <w:t xml:space="preserve">but </w:t>
      </w:r>
      <w:r w:rsidR="003F7757">
        <w:t>faculty</w:t>
      </w:r>
      <w:r w:rsidR="00351D1D" w:rsidRPr="005868A7">
        <w:t xml:space="preserve"> who wish to work toward </w:t>
      </w:r>
      <w:r>
        <w:t>a</w:t>
      </w:r>
      <w:r w:rsidR="00351D1D" w:rsidRPr="005868A7">
        <w:t xml:space="preserve"> certificate should expre</w:t>
      </w:r>
      <w:r w:rsidR="003F7757">
        <w:t>ss interest by submitting this Statement of I</w:t>
      </w:r>
      <w:r w:rsidR="00351D1D" w:rsidRPr="005868A7">
        <w:t xml:space="preserve">ntent so the Staff Development Office can begin tracking your attendance at our workshops. </w:t>
      </w:r>
    </w:p>
    <w:p w14:paraId="241A9934" w14:textId="77777777" w:rsidR="00351D1D" w:rsidRPr="005868A7" w:rsidRDefault="00351D1D" w:rsidP="002E1141">
      <w:pPr>
        <w:spacing w:after="0" w:line="240" w:lineRule="auto"/>
        <w:contextualSpacing/>
        <w:jc w:val="center"/>
      </w:pPr>
    </w:p>
    <w:p w14:paraId="2B743011" w14:textId="1CC4FB46" w:rsidR="005868A7" w:rsidRPr="00351D1D" w:rsidRDefault="005868A7" w:rsidP="002E1141">
      <w:pPr>
        <w:spacing w:after="0" w:line="240" w:lineRule="auto"/>
        <w:jc w:val="center"/>
        <w:rPr>
          <w:rFonts w:eastAsia="Times New Roman"/>
        </w:rPr>
      </w:pPr>
      <w:r w:rsidRPr="00351D1D">
        <w:rPr>
          <w:rFonts w:eastAsia="Times New Roman"/>
        </w:rPr>
        <w:t>Date: ____________________</w:t>
      </w:r>
      <w:r w:rsidR="00786617">
        <w:rPr>
          <w:rFonts w:eastAsia="Times New Roman"/>
        </w:rPr>
        <w:t>____________________________</w:t>
      </w:r>
    </w:p>
    <w:p w14:paraId="2364BD4A" w14:textId="77777777" w:rsidR="005868A7" w:rsidRPr="005868A7" w:rsidRDefault="005868A7" w:rsidP="002E1141">
      <w:pPr>
        <w:spacing w:after="0" w:line="240" w:lineRule="auto"/>
        <w:jc w:val="center"/>
        <w:rPr>
          <w:rFonts w:eastAsia="Times New Roman"/>
        </w:rPr>
      </w:pPr>
    </w:p>
    <w:p w14:paraId="6ABE93CD" w14:textId="33FEA97E" w:rsidR="005868A7" w:rsidRPr="005868A7" w:rsidRDefault="00351D1D" w:rsidP="002E1141">
      <w:pPr>
        <w:spacing w:after="0" w:line="240" w:lineRule="auto"/>
        <w:jc w:val="center"/>
        <w:rPr>
          <w:rFonts w:eastAsia="Times New Roman"/>
        </w:rPr>
      </w:pPr>
      <w:r w:rsidRPr="00351D1D">
        <w:rPr>
          <w:rFonts w:eastAsia="Times New Roman"/>
        </w:rPr>
        <w:t>Printed Name: ________________________</w:t>
      </w:r>
      <w:r w:rsidR="00786617">
        <w:rPr>
          <w:rFonts w:eastAsia="Times New Roman"/>
        </w:rPr>
        <w:t>________________</w:t>
      </w:r>
    </w:p>
    <w:p w14:paraId="2C390A19" w14:textId="77777777" w:rsidR="005868A7" w:rsidRPr="005868A7" w:rsidRDefault="005868A7" w:rsidP="002E1141">
      <w:pPr>
        <w:spacing w:after="0" w:line="240" w:lineRule="auto"/>
        <w:jc w:val="center"/>
        <w:rPr>
          <w:rFonts w:eastAsia="Times New Roman"/>
        </w:rPr>
      </w:pPr>
    </w:p>
    <w:p w14:paraId="234526C4" w14:textId="34F10120" w:rsidR="00351D1D" w:rsidRPr="00351D1D" w:rsidRDefault="00351D1D" w:rsidP="002E1141">
      <w:pPr>
        <w:spacing w:after="0" w:line="240" w:lineRule="auto"/>
        <w:jc w:val="center"/>
        <w:rPr>
          <w:rFonts w:eastAsia="Times New Roman"/>
        </w:rPr>
      </w:pPr>
      <w:r w:rsidRPr="00351D1D">
        <w:rPr>
          <w:rFonts w:eastAsia="Times New Roman"/>
        </w:rPr>
        <w:t>Signature: ________________________________</w:t>
      </w:r>
      <w:r w:rsidR="00786617">
        <w:rPr>
          <w:rFonts w:eastAsia="Times New Roman"/>
        </w:rPr>
        <w:t>____________</w:t>
      </w:r>
    </w:p>
    <w:p w14:paraId="2EED0432" w14:textId="77777777" w:rsidR="00351D1D" w:rsidRPr="00351D1D" w:rsidRDefault="00351D1D" w:rsidP="002E1141">
      <w:pPr>
        <w:spacing w:after="0" w:line="240" w:lineRule="auto"/>
        <w:jc w:val="center"/>
        <w:rPr>
          <w:rFonts w:eastAsia="Times New Roman"/>
        </w:rPr>
      </w:pPr>
    </w:p>
    <w:p w14:paraId="55C6C795" w14:textId="4BB90E41" w:rsidR="005868A7" w:rsidRPr="005868A7" w:rsidRDefault="00351D1D" w:rsidP="002E1141">
      <w:pPr>
        <w:spacing w:after="0" w:line="240" w:lineRule="auto"/>
        <w:jc w:val="center"/>
        <w:rPr>
          <w:rFonts w:eastAsia="Times New Roman"/>
        </w:rPr>
      </w:pPr>
      <w:r w:rsidRPr="00351D1D">
        <w:rPr>
          <w:rFonts w:eastAsia="Times New Roman"/>
        </w:rPr>
        <w:t>Department/Division/Area: ______________________________</w:t>
      </w:r>
    </w:p>
    <w:p w14:paraId="45E37BAA" w14:textId="77777777" w:rsidR="005868A7" w:rsidRPr="005868A7" w:rsidRDefault="005868A7" w:rsidP="002E1141">
      <w:pPr>
        <w:spacing w:after="0" w:line="240" w:lineRule="auto"/>
        <w:jc w:val="center"/>
        <w:rPr>
          <w:rFonts w:eastAsia="Times New Roman"/>
        </w:rPr>
      </w:pPr>
    </w:p>
    <w:p w14:paraId="1A573AB0" w14:textId="6815DCE9" w:rsidR="003F7757" w:rsidRPr="002E1141" w:rsidRDefault="002E1141" w:rsidP="002E1141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Campus Role</w:t>
      </w:r>
    </w:p>
    <w:p w14:paraId="30C8FC79" w14:textId="298A6A47" w:rsidR="002E1141" w:rsidRDefault="002E1141" w:rsidP="002E1141">
      <w:pPr>
        <w:spacing w:after="0" w:line="240" w:lineRule="auto"/>
        <w:jc w:val="center"/>
        <w:rPr>
          <w:rFonts w:eastAsia="Times New Roman"/>
        </w:rPr>
      </w:pPr>
    </w:p>
    <w:p w14:paraId="3E1BE1BC" w14:textId="42DECA0B" w:rsidR="002E1141" w:rsidRDefault="002E1141" w:rsidP="002E1141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Classified: ____________</w:t>
      </w:r>
      <w:r>
        <w:rPr>
          <w:rFonts w:eastAsia="Times New Roman"/>
        </w:rPr>
        <w:tab/>
        <w:t>Manager: ____________</w:t>
      </w:r>
    </w:p>
    <w:p w14:paraId="77F9DD7C" w14:textId="77777777" w:rsidR="002E1141" w:rsidRDefault="002E1141" w:rsidP="002E1141">
      <w:pPr>
        <w:spacing w:after="0" w:line="240" w:lineRule="auto"/>
        <w:jc w:val="center"/>
        <w:rPr>
          <w:rFonts w:eastAsia="Times New Roman"/>
        </w:rPr>
      </w:pPr>
    </w:p>
    <w:p w14:paraId="7C9CA16E" w14:textId="37F4A069" w:rsidR="004D1F3F" w:rsidRDefault="00F5310A" w:rsidP="002E1141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Full-Time Faculty</w:t>
      </w:r>
      <w:r w:rsidR="00CA42BE">
        <w:rPr>
          <w:rFonts w:eastAsia="Times New Roman"/>
        </w:rPr>
        <w:t>____________</w:t>
      </w:r>
      <w:r w:rsidR="00CA42BE">
        <w:rPr>
          <w:rFonts w:eastAsia="Times New Roman"/>
        </w:rPr>
        <w:tab/>
      </w:r>
      <w:r>
        <w:rPr>
          <w:rFonts w:eastAsia="Times New Roman"/>
        </w:rPr>
        <w:t>Part-Time Faculty</w:t>
      </w:r>
      <w:r w:rsidR="002E1141">
        <w:rPr>
          <w:rFonts w:eastAsia="Times New Roman"/>
        </w:rPr>
        <w:t>____________</w:t>
      </w:r>
    </w:p>
    <w:p w14:paraId="74CCA242" w14:textId="77777777" w:rsidR="001A3B3F" w:rsidRDefault="001A3B3F" w:rsidP="001A3B3F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</w:t>
      </w:r>
    </w:p>
    <w:p w14:paraId="38D978A1" w14:textId="441ADE03" w:rsidR="001A3B3F" w:rsidRPr="001A3B3F" w:rsidRDefault="001A3B3F" w:rsidP="002E1141">
      <w:pPr>
        <w:spacing w:after="0" w:line="240" w:lineRule="auto"/>
        <w:jc w:val="center"/>
        <w:rPr>
          <w:rFonts w:eastAsia="Times New Roman"/>
          <w:sz w:val="20"/>
        </w:rPr>
      </w:pPr>
      <w:r w:rsidRPr="001A3B3F">
        <w:rPr>
          <w:rFonts w:eastAsia="Times New Roman"/>
          <w:color w:val="FF0000"/>
          <w:sz w:val="20"/>
        </w:rPr>
        <w:t>If</w:t>
      </w:r>
      <w:r w:rsidR="00F5310A">
        <w:rPr>
          <w:rFonts w:eastAsia="Times New Roman"/>
          <w:color w:val="FF0000"/>
          <w:sz w:val="20"/>
        </w:rPr>
        <w:t xml:space="preserve"> F</w:t>
      </w:r>
      <w:r w:rsidRPr="001A3B3F">
        <w:rPr>
          <w:rFonts w:eastAsia="Times New Roman"/>
          <w:color w:val="FF0000"/>
          <w:sz w:val="20"/>
        </w:rPr>
        <w:t>ull-Time</w:t>
      </w:r>
      <w:r w:rsidR="00F5310A">
        <w:rPr>
          <w:rFonts w:eastAsia="Times New Roman"/>
          <w:color w:val="FF0000"/>
          <w:sz w:val="20"/>
        </w:rPr>
        <w:t xml:space="preserve"> Faculty</w:t>
      </w:r>
      <w:r>
        <w:rPr>
          <w:rFonts w:eastAsia="Times New Roman"/>
          <w:color w:val="FF0000"/>
          <w:sz w:val="20"/>
        </w:rPr>
        <w:t>, please specify</w:t>
      </w:r>
      <w:r w:rsidR="00F5310A">
        <w:rPr>
          <w:rFonts w:eastAsia="Times New Roman"/>
          <w:color w:val="FF0000"/>
          <w:sz w:val="20"/>
        </w:rPr>
        <w:t xml:space="preserve"> OTC Goal</w:t>
      </w:r>
      <w:r w:rsidRPr="001A3B3F">
        <w:rPr>
          <w:rFonts w:eastAsia="Times New Roman"/>
          <w:color w:val="FF0000"/>
          <w:sz w:val="20"/>
        </w:rPr>
        <w:t>:</w:t>
      </w:r>
      <w:r w:rsidR="00F5310A">
        <w:rPr>
          <w:rFonts w:eastAsia="Times New Roman"/>
          <w:color w:val="FF0000"/>
          <w:sz w:val="20"/>
        </w:rPr>
        <w:t xml:space="preserve"> </w:t>
      </w:r>
      <w:r w:rsidRPr="001A3B3F">
        <w:rPr>
          <w:rFonts w:eastAsia="Times New Roman"/>
          <w:color w:val="FF0000"/>
          <w:sz w:val="20"/>
        </w:rPr>
        <w:t xml:space="preserve"> Certificate Only ______    Unit Equivalency ______</w:t>
      </w:r>
    </w:p>
    <w:p w14:paraId="73584875" w14:textId="77777777" w:rsidR="001A3B3F" w:rsidRDefault="001A3B3F" w:rsidP="001A3B3F">
      <w:pPr>
        <w:spacing w:after="0" w:line="240" w:lineRule="auto"/>
        <w:rPr>
          <w:rFonts w:eastAsia="Times New Roman"/>
          <w:sz w:val="20"/>
        </w:rPr>
      </w:pPr>
    </w:p>
    <w:p w14:paraId="03BF3619" w14:textId="77777777" w:rsidR="001A3B3F" w:rsidRPr="008F196D" w:rsidRDefault="001A3B3F" w:rsidP="008F196D">
      <w:pPr>
        <w:spacing w:after="0"/>
        <w:rPr>
          <w:rFonts w:eastAsia="Times New Roman"/>
          <w:sz w:val="18"/>
        </w:rPr>
      </w:pPr>
    </w:p>
    <w:tbl>
      <w:tblPr>
        <w:tblStyle w:val="TableGrid"/>
        <w:tblW w:w="10371" w:type="dxa"/>
        <w:jc w:val="center"/>
        <w:tblLook w:val="04A0" w:firstRow="1" w:lastRow="0" w:firstColumn="1" w:lastColumn="0" w:noHBand="0" w:noVBand="1"/>
      </w:tblPr>
      <w:tblGrid>
        <w:gridCol w:w="10371"/>
      </w:tblGrid>
      <w:tr w:rsidR="00F61459" w:rsidRPr="008F196D" w14:paraId="09AB8584" w14:textId="77777777" w:rsidTr="008F196D">
        <w:trPr>
          <w:trHeight w:val="2429"/>
          <w:jc w:val="center"/>
        </w:trPr>
        <w:tc>
          <w:tcPr>
            <w:tcW w:w="103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42DCA09" w14:textId="557F676D" w:rsidR="003F7757" w:rsidRDefault="005274FF" w:rsidP="008F196D">
            <w:pPr>
              <w:spacing w:line="276" w:lineRule="auto"/>
              <w:jc w:val="center"/>
              <w:rPr>
                <w:rFonts w:eastAsia="Times New Roman"/>
              </w:rPr>
            </w:pPr>
            <w:r w:rsidRPr="008F196D">
              <w:rPr>
                <w:rFonts w:eastAsia="Times New Roman"/>
              </w:rPr>
              <w:t>Choose one of the</w:t>
            </w:r>
            <w:r w:rsidR="003F7757" w:rsidRPr="008F196D">
              <w:rPr>
                <w:rFonts w:eastAsia="Times New Roman"/>
              </w:rPr>
              <w:t xml:space="preserve"> fol</w:t>
            </w:r>
            <w:r w:rsidRPr="008F196D">
              <w:rPr>
                <w:rFonts w:eastAsia="Times New Roman"/>
              </w:rPr>
              <w:t>lowing methods to submit your</w:t>
            </w:r>
            <w:r w:rsidR="00645CD8" w:rsidRPr="008F196D">
              <w:rPr>
                <w:rFonts w:eastAsia="Times New Roman"/>
              </w:rPr>
              <w:t xml:space="preserve"> completed and signed</w:t>
            </w:r>
            <w:r w:rsidR="003F7757" w:rsidRPr="008F196D">
              <w:rPr>
                <w:rFonts w:eastAsia="Times New Roman"/>
              </w:rPr>
              <w:t xml:space="preserve"> Statement of Intent:</w:t>
            </w:r>
          </w:p>
          <w:p w14:paraId="13AFAD3F" w14:textId="77777777" w:rsidR="008F196D" w:rsidRPr="008F196D" w:rsidRDefault="008F196D" w:rsidP="008F196D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2629A99A" w14:textId="2C021862" w:rsidR="003F7757" w:rsidRPr="008F196D" w:rsidRDefault="00645CD8" w:rsidP="008F196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 w:rsidRPr="008F196D">
              <w:rPr>
                <w:rFonts w:eastAsia="Times New Roman"/>
              </w:rPr>
              <w:t>S</w:t>
            </w:r>
            <w:r w:rsidR="0064741C" w:rsidRPr="008F196D">
              <w:rPr>
                <w:rFonts w:eastAsia="Times New Roman"/>
              </w:rPr>
              <w:t xml:space="preserve">end to </w:t>
            </w:r>
            <w:r w:rsidR="008F196D" w:rsidRPr="008F196D">
              <w:rPr>
                <w:rFonts w:eastAsia="Times New Roman"/>
              </w:rPr>
              <w:t>Heather Treminio</w:t>
            </w:r>
            <w:r w:rsidR="003F7757" w:rsidRPr="008F196D">
              <w:rPr>
                <w:rFonts w:eastAsia="Times New Roman"/>
              </w:rPr>
              <w:t xml:space="preserve"> (in the </w:t>
            </w:r>
            <w:r w:rsidR="00537804" w:rsidRPr="008F196D">
              <w:rPr>
                <w:rFonts w:eastAsia="Times New Roman"/>
              </w:rPr>
              <w:t xml:space="preserve">FC </w:t>
            </w:r>
            <w:r w:rsidR="003F7757" w:rsidRPr="008F196D">
              <w:rPr>
                <w:rFonts w:eastAsia="Times New Roman"/>
              </w:rPr>
              <w:t>Staff Development Office) through campus mail.</w:t>
            </w:r>
          </w:p>
          <w:p w14:paraId="4A553630" w14:textId="181AB872" w:rsidR="003F7757" w:rsidRPr="008F196D" w:rsidRDefault="00537804" w:rsidP="008F196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 w:rsidRPr="008F196D">
              <w:rPr>
                <w:rFonts w:eastAsia="Times New Roman"/>
              </w:rPr>
              <w:t xml:space="preserve">Return a </w:t>
            </w:r>
            <w:r w:rsidR="00645CD8" w:rsidRPr="008F196D">
              <w:rPr>
                <w:rFonts w:eastAsia="Times New Roman"/>
              </w:rPr>
              <w:t xml:space="preserve">completed and </w:t>
            </w:r>
            <w:r w:rsidR="00645CD8" w:rsidRPr="008F196D">
              <w:rPr>
                <w:rFonts w:eastAsia="Times New Roman"/>
                <w:i/>
              </w:rPr>
              <w:t xml:space="preserve">signed </w:t>
            </w:r>
            <w:r w:rsidRPr="008F196D">
              <w:rPr>
                <w:rFonts w:eastAsia="Times New Roman"/>
              </w:rPr>
              <w:t>digital copy to</w:t>
            </w:r>
            <w:r w:rsidR="003F7757" w:rsidRPr="008F196D">
              <w:rPr>
                <w:rFonts w:eastAsia="Times New Roman"/>
              </w:rPr>
              <w:t xml:space="preserve"> </w:t>
            </w:r>
            <w:hyperlink r:id="rId5" w:history="1">
              <w:r w:rsidR="008F196D" w:rsidRPr="008F196D">
                <w:rPr>
                  <w:rStyle w:val="Hyperlink"/>
                  <w:rFonts w:eastAsia="Times New Roman"/>
                </w:rPr>
                <w:t>HTreminio@fullcoll.edu</w:t>
              </w:r>
            </w:hyperlink>
            <w:r w:rsidRPr="008F196D">
              <w:rPr>
                <w:rFonts w:eastAsia="Times New Roman"/>
              </w:rPr>
              <w:t xml:space="preserve"> </w:t>
            </w:r>
          </w:p>
          <w:p w14:paraId="11D73F7E" w14:textId="2F4A09D2" w:rsidR="00645CD8" w:rsidRPr="008F196D" w:rsidRDefault="00645CD8" w:rsidP="008F196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sz w:val="22"/>
              </w:rPr>
            </w:pPr>
            <w:r w:rsidRPr="008F196D">
              <w:rPr>
                <w:rFonts w:eastAsia="Times New Roman"/>
              </w:rPr>
              <w:t xml:space="preserve">Hand deliver to </w:t>
            </w:r>
            <w:r w:rsidR="008F196D" w:rsidRPr="008F196D">
              <w:rPr>
                <w:rFonts w:eastAsia="Times New Roman"/>
              </w:rPr>
              <w:t>Heather Treminio</w:t>
            </w:r>
            <w:r w:rsidRPr="008F196D">
              <w:rPr>
                <w:rFonts w:eastAsia="Times New Roman"/>
              </w:rPr>
              <w:t xml:space="preserve"> in the Staff Development Office (located in the TEC, room 800-D) between the hours of 12:00 pm – 8:00 pm, Monday through Thursday. You can reach </w:t>
            </w:r>
            <w:r w:rsidR="008F196D" w:rsidRPr="008F196D">
              <w:rPr>
                <w:rFonts w:eastAsia="Times New Roman"/>
              </w:rPr>
              <w:t>Heather</w:t>
            </w:r>
            <w:r w:rsidRPr="008F196D">
              <w:rPr>
                <w:rFonts w:eastAsia="Times New Roman"/>
              </w:rPr>
              <w:t xml:space="preserve"> at (714)732-5005.</w:t>
            </w:r>
          </w:p>
        </w:tc>
        <w:bookmarkStart w:id="0" w:name="_GoBack"/>
        <w:bookmarkEnd w:id="0"/>
      </w:tr>
    </w:tbl>
    <w:p w14:paraId="70F4D991" w14:textId="4BE86D51" w:rsidR="003C525C" w:rsidRDefault="003C525C" w:rsidP="002E1141">
      <w:pPr>
        <w:spacing w:after="0" w:line="240" w:lineRule="auto"/>
        <w:contextualSpacing/>
      </w:pPr>
    </w:p>
    <w:sectPr w:rsidR="003C525C" w:rsidSect="00414C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16D2"/>
    <w:multiLevelType w:val="hybridMultilevel"/>
    <w:tmpl w:val="37EC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25C"/>
    <w:rsid w:val="001A3B3F"/>
    <w:rsid w:val="001B049C"/>
    <w:rsid w:val="0027494F"/>
    <w:rsid w:val="002E1141"/>
    <w:rsid w:val="00351D1D"/>
    <w:rsid w:val="00397885"/>
    <w:rsid w:val="003C525C"/>
    <w:rsid w:val="003F7757"/>
    <w:rsid w:val="00414C73"/>
    <w:rsid w:val="004D1F3F"/>
    <w:rsid w:val="005274FF"/>
    <w:rsid w:val="00537804"/>
    <w:rsid w:val="005868A7"/>
    <w:rsid w:val="005D2593"/>
    <w:rsid w:val="00645CD8"/>
    <w:rsid w:val="0064741C"/>
    <w:rsid w:val="00723FFE"/>
    <w:rsid w:val="007661EA"/>
    <w:rsid w:val="00786617"/>
    <w:rsid w:val="007D7937"/>
    <w:rsid w:val="00880148"/>
    <w:rsid w:val="008F196D"/>
    <w:rsid w:val="009B15B0"/>
    <w:rsid w:val="009B16A3"/>
    <w:rsid w:val="009B4C38"/>
    <w:rsid w:val="00AF6388"/>
    <w:rsid w:val="00C17DD9"/>
    <w:rsid w:val="00C36452"/>
    <w:rsid w:val="00C91A25"/>
    <w:rsid w:val="00CA42BE"/>
    <w:rsid w:val="00F5310A"/>
    <w:rsid w:val="00F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2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8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reminio@full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jcostello</dc:creator>
  <cp:lastModifiedBy>Heather Treminio</cp:lastModifiedBy>
  <cp:revision>21</cp:revision>
  <dcterms:created xsi:type="dcterms:W3CDTF">2016-08-23T00:46:00Z</dcterms:created>
  <dcterms:modified xsi:type="dcterms:W3CDTF">2020-03-06T03:57:00Z</dcterms:modified>
</cp:coreProperties>
</file>